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099B" w14:textId="0C9E696D" w:rsidR="00374C68" w:rsidRDefault="3447F9B0" w:rsidP="1766005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766005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Vermont League of Cities and Towns</w:t>
      </w:r>
    </w:p>
    <w:p w14:paraId="5130C271" w14:textId="67E25335" w:rsidR="00374C68" w:rsidRDefault="00374C68" w:rsidP="0CC50B9D">
      <w:pPr>
        <w:spacing w:after="0" w:line="240" w:lineRule="auto"/>
        <w:jc w:val="center"/>
        <w:rPr>
          <w:rFonts w:ascii="Arial" w:eastAsia="Arial" w:hAnsi="Arial" w:cs="Arial"/>
          <w:i/>
          <w:iCs/>
          <w:color w:val="000000" w:themeColor="text1"/>
        </w:rPr>
      </w:pPr>
    </w:p>
    <w:p w14:paraId="53F76FA0" w14:textId="259E5240" w:rsidR="00374C68" w:rsidRDefault="67FFABDF" w:rsidP="222902DD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22902DD">
        <w:rPr>
          <w:rFonts w:ascii="Arial" w:eastAsia="Arial" w:hAnsi="Arial" w:cs="Arial"/>
          <w:color w:val="000000" w:themeColor="text1"/>
        </w:rPr>
        <w:t xml:space="preserve">The Vermont League of Cities and Towns (VLCT) is a nonprofit, nonpartisan organization, owned by its member municipalities, with a mission to serve and strengthen Vermont local government. It is directed by a 13-member Board of Directors elected by the membership and comprising municipal officials from across the state. </w:t>
      </w:r>
    </w:p>
    <w:p w14:paraId="75D908E6" w14:textId="118FC1F2" w:rsidR="00374C68" w:rsidRDefault="00374C68" w:rsidP="222902DD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82305A5" w14:textId="19814B40" w:rsidR="00374C68" w:rsidRDefault="62DFD292" w:rsidP="222902DD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7660056">
        <w:rPr>
          <w:rFonts w:ascii="Arial" w:eastAsia="Arial" w:hAnsi="Arial" w:cs="Arial"/>
          <w:b/>
          <w:bCs/>
          <w:color w:val="000000" w:themeColor="text1"/>
        </w:rPr>
        <w:t xml:space="preserve">Member Benefits </w:t>
      </w:r>
      <w:r w:rsidR="22E6A2FC" w:rsidRPr="17660056">
        <w:rPr>
          <w:rFonts w:ascii="Arial" w:eastAsia="Arial" w:hAnsi="Arial" w:cs="Arial"/>
          <w:color w:val="000000" w:themeColor="text1"/>
        </w:rPr>
        <w:t>–</w:t>
      </w:r>
      <w:r w:rsidRPr="17660056">
        <w:rPr>
          <w:rFonts w:ascii="Arial" w:eastAsia="Arial" w:hAnsi="Arial" w:cs="Arial"/>
          <w:color w:val="000000" w:themeColor="text1"/>
        </w:rPr>
        <w:t xml:space="preserve"> All 247 Vermont cities and towns are members of VLCT, as are </w:t>
      </w:r>
      <w:r w:rsidR="68D80499" w:rsidRPr="17660056">
        <w:rPr>
          <w:rFonts w:ascii="Arial" w:eastAsia="Arial" w:hAnsi="Arial" w:cs="Arial"/>
          <w:color w:val="000000" w:themeColor="text1"/>
        </w:rPr>
        <w:t>14</w:t>
      </w:r>
      <w:r w:rsidR="7F1C4A03" w:rsidRPr="17660056">
        <w:rPr>
          <w:rFonts w:ascii="Arial" w:eastAsia="Arial" w:hAnsi="Arial" w:cs="Arial"/>
          <w:color w:val="000000" w:themeColor="text1"/>
        </w:rPr>
        <w:t>0</w:t>
      </w:r>
      <w:r w:rsidRPr="17660056">
        <w:rPr>
          <w:rFonts w:ascii="Arial" w:eastAsia="Arial" w:hAnsi="Arial" w:cs="Arial"/>
          <w:color w:val="000000" w:themeColor="text1"/>
        </w:rPr>
        <w:t xml:space="preserve"> other municipal entities that include villages, solid waste districts, and fire districts. </w:t>
      </w:r>
      <w:r w:rsidR="19D5C76F" w:rsidRPr="17660056">
        <w:rPr>
          <w:rFonts w:ascii="Arial" w:eastAsia="Arial" w:hAnsi="Arial" w:cs="Arial"/>
          <w:color w:val="000000" w:themeColor="text1"/>
        </w:rPr>
        <w:t>As m</w:t>
      </w:r>
      <w:r w:rsidRPr="17660056">
        <w:rPr>
          <w:rFonts w:ascii="Arial" w:eastAsia="Arial" w:hAnsi="Arial" w:cs="Arial"/>
          <w:color w:val="000000" w:themeColor="text1"/>
        </w:rPr>
        <w:t>embers</w:t>
      </w:r>
      <w:r w:rsidR="5CA43122" w:rsidRPr="17660056">
        <w:rPr>
          <w:rFonts w:ascii="Arial" w:eastAsia="Arial" w:hAnsi="Arial" w:cs="Arial"/>
          <w:color w:val="000000" w:themeColor="text1"/>
        </w:rPr>
        <w:t>, municipal officials and staff can tap into</w:t>
      </w:r>
      <w:r w:rsidRPr="17660056">
        <w:rPr>
          <w:rFonts w:ascii="Arial" w:eastAsia="Arial" w:hAnsi="Arial" w:cs="Arial"/>
          <w:color w:val="000000" w:themeColor="text1"/>
        </w:rPr>
        <w:t xml:space="preserve"> specialized benefits, expertise, and </w:t>
      </w:r>
      <w:proofErr w:type="gramStart"/>
      <w:r w:rsidRPr="17660056">
        <w:rPr>
          <w:rFonts w:ascii="Arial" w:eastAsia="Arial" w:hAnsi="Arial" w:cs="Arial"/>
          <w:color w:val="000000" w:themeColor="text1"/>
        </w:rPr>
        <w:t>services,</w:t>
      </w:r>
      <w:proofErr w:type="gramEnd"/>
      <w:r w:rsidRPr="17660056">
        <w:rPr>
          <w:rFonts w:ascii="Arial" w:eastAsia="Arial" w:hAnsi="Arial" w:cs="Arial"/>
          <w:color w:val="000000" w:themeColor="text1"/>
        </w:rPr>
        <w:t xml:space="preserve"> </w:t>
      </w:r>
      <w:r w:rsidR="0FEB4F32" w:rsidRPr="17660056">
        <w:rPr>
          <w:rFonts w:ascii="Arial" w:eastAsia="Arial" w:hAnsi="Arial" w:cs="Arial"/>
          <w:color w:val="000000" w:themeColor="text1"/>
        </w:rPr>
        <w:t>such as</w:t>
      </w:r>
      <w:r w:rsidRPr="17660056">
        <w:rPr>
          <w:rFonts w:ascii="Arial" w:eastAsia="Arial" w:hAnsi="Arial" w:cs="Arial"/>
          <w:color w:val="000000" w:themeColor="text1"/>
        </w:rPr>
        <w:t>:</w:t>
      </w:r>
    </w:p>
    <w:p w14:paraId="6AB21E97" w14:textId="10611D38" w:rsidR="00374C68" w:rsidRDefault="00374C68" w:rsidP="222902DD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899DB29" w14:textId="300C3EAB" w:rsidR="00374C68" w:rsidRDefault="1446DE08" w:rsidP="222902DD">
      <w:pPr>
        <w:spacing w:after="0" w:line="240" w:lineRule="auto"/>
        <w:ind w:left="360" w:hanging="360"/>
        <w:rPr>
          <w:rFonts w:ascii="Arial" w:eastAsia="Arial" w:hAnsi="Arial" w:cs="Arial"/>
          <w:color w:val="000000" w:themeColor="text1"/>
        </w:rPr>
      </w:pPr>
      <w:r w:rsidRPr="0CC50B9D">
        <w:rPr>
          <w:rFonts w:ascii="Arial" w:eastAsia="Arial" w:hAnsi="Arial" w:cs="Arial"/>
          <w:color w:val="000000" w:themeColor="text1"/>
        </w:rPr>
        <w:t>•</w:t>
      </w:r>
      <w:r w:rsidR="1A800DA8">
        <w:tab/>
      </w:r>
      <w:r w:rsidRPr="0CC50B9D">
        <w:rPr>
          <w:rFonts w:ascii="Arial" w:eastAsia="Arial" w:hAnsi="Arial" w:cs="Arial"/>
          <w:b/>
          <w:bCs/>
          <w:color w:val="000000" w:themeColor="text1"/>
        </w:rPr>
        <w:t>Legal and technical assistance,</w:t>
      </w:r>
      <w:r w:rsidRPr="0CC50B9D">
        <w:rPr>
          <w:rFonts w:ascii="Arial" w:eastAsia="Arial" w:hAnsi="Arial" w:cs="Arial"/>
          <w:color w:val="000000" w:themeColor="text1"/>
        </w:rPr>
        <w:t xml:space="preserve"> including prompt responses to </w:t>
      </w:r>
      <w:r w:rsidR="62984748" w:rsidRPr="0CC50B9D">
        <w:rPr>
          <w:rFonts w:ascii="Arial" w:eastAsia="Arial" w:hAnsi="Arial" w:cs="Arial"/>
          <w:color w:val="000000" w:themeColor="text1"/>
        </w:rPr>
        <w:t xml:space="preserve">thousands of </w:t>
      </w:r>
      <w:r w:rsidRPr="0CC50B9D">
        <w:rPr>
          <w:rFonts w:ascii="Arial" w:eastAsia="Arial" w:hAnsi="Arial" w:cs="Arial"/>
          <w:color w:val="000000" w:themeColor="text1"/>
        </w:rPr>
        <w:t xml:space="preserve">questions </w:t>
      </w:r>
      <w:r w:rsidR="265CFEBE" w:rsidRPr="0CC50B9D">
        <w:rPr>
          <w:rFonts w:ascii="Arial" w:eastAsia="Arial" w:hAnsi="Arial" w:cs="Arial"/>
          <w:color w:val="000000" w:themeColor="text1"/>
        </w:rPr>
        <w:t>on</w:t>
      </w:r>
      <w:r w:rsidRPr="0CC50B9D">
        <w:rPr>
          <w:rFonts w:ascii="Arial" w:eastAsia="Arial" w:hAnsi="Arial" w:cs="Arial"/>
          <w:color w:val="000000" w:themeColor="text1"/>
        </w:rPr>
        <w:t xml:space="preserve"> how to comply with state and federal requirements. </w:t>
      </w:r>
      <w:r w:rsidR="128F5981" w:rsidRPr="0CC50B9D">
        <w:rPr>
          <w:rFonts w:ascii="Arial" w:eastAsia="Arial" w:hAnsi="Arial" w:cs="Arial"/>
          <w:color w:val="000000" w:themeColor="text1"/>
        </w:rPr>
        <w:t>VLCT</w:t>
      </w:r>
      <w:r w:rsidRPr="0CC50B9D">
        <w:rPr>
          <w:rFonts w:ascii="Arial" w:eastAsia="Arial" w:hAnsi="Arial" w:cs="Arial"/>
          <w:color w:val="000000" w:themeColor="text1"/>
        </w:rPr>
        <w:t xml:space="preserve"> </w:t>
      </w:r>
      <w:r w:rsidR="7E0C3A50" w:rsidRPr="0CC50B9D">
        <w:rPr>
          <w:rFonts w:ascii="Arial" w:eastAsia="Arial" w:hAnsi="Arial" w:cs="Arial"/>
          <w:color w:val="000000" w:themeColor="text1"/>
        </w:rPr>
        <w:t>also creates</w:t>
      </w:r>
      <w:r w:rsidR="7E475D2B" w:rsidRPr="0CC50B9D">
        <w:rPr>
          <w:rFonts w:ascii="Arial" w:eastAsia="Arial" w:hAnsi="Arial" w:cs="Arial"/>
          <w:color w:val="000000" w:themeColor="text1"/>
        </w:rPr>
        <w:t xml:space="preserve"> and </w:t>
      </w:r>
      <w:r w:rsidRPr="0CC50B9D">
        <w:rPr>
          <w:rFonts w:ascii="Arial" w:eastAsia="Arial" w:hAnsi="Arial" w:cs="Arial"/>
          <w:color w:val="000000" w:themeColor="text1"/>
        </w:rPr>
        <w:t>publishes guidance, templates, research reports, and FAQs</w:t>
      </w:r>
      <w:r w:rsidR="14E47874" w:rsidRPr="0CC50B9D">
        <w:rPr>
          <w:rFonts w:ascii="Arial" w:eastAsia="Arial" w:hAnsi="Arial" w:cs="Arial"/>
          <w:color w:val="000000" w:themeColor="text1"/>
        </w:rPr>
        <w:t xml:space="preserve"> to simplify the day-to-day work of municipal officials and staff</w:t>
      </w:r>
      <w:r w:rsidRPr="0CC50B9D">
        <w:rPr>
          <w:rFonts w:ascii="Arial" w:eastAsia="Arial" w:hAnsi="Arial" w:cs="Arial"/>
          <w:color w:val="000000" w:themeColor="text1"/>
        </w:rPr>
        <w:t xml:space="preserve">. In </w:t>
      </w:r>
      <w:r w:rsidR="31E71BE9" w:rsidRPr="0CC50B9D">
        <w:rPr>
          <w:rFonts w:ascii="Arial" w:eastAsia="Arial" w:hAnsi="Arial" w:cs="Arial"/>
          <w:color w:val="000000" w:themeColor="text1"/>
        </w:rPr>
        <w:t>2024</w:t>
      </w:r>
      <w:r w:rsidRPr="0CC50B9D">
        <w:rPr>
          <w:rFonts w:ascii="Arial" w:eastAsia="Arial" w:hAnsi="Arial" w:cs="Arial"/>
          <w:color w:val="000000" w:themeColor="text1"/>
        </w:rPr>
        <w:t xml:space="preserve">, </w:t>
      </w:r>
      <w:r w:rsidR="60D3B31D" w:rsidRPr="0CC50B9D">
        <w:rPr>
          <w:rFonts w:ascii="Arial" w:eastAsia="Arial" w:hAnsi="Arial" w:cs="Arial"/>
          <w:color w:val="000000" w:themeColor="text1"/>
        </w:rPr>
        <w:t>members</w:t>
      </w:r>
      <w:r w:rsidRPr="0CC50B9D">
        <w:rPr>
          <w:rFonts w:ascii="Arial" w:eastAsia="Arial" w:hAnsi="Arial" w:cs="Arial"/>
          <w:color w:val="000000" w:themeColor="text1"/>
        </w:rPr>
        <w:t xml:space="preserve"> </w:t>
      </w:r>
      <w:r w:rsidR="197C89E9" w:rsidRPr="0CC50B9D">
        <w:rPr>
          <w:rFonts w:ascii="Arial" w:eastAsia="Arial" w:hAnsi="Arial" w:cs="Arial"/>
          <w:color w:val="000000" w:themeColor="text1"/>
        </w:rPr>
        <w:t xml:space="preserve">used VLCT’s </w:t>
      </w:r>
      <w:r w:rsidR="4684AD2C" w:rsidRPr="0CC50B9D">
        <w:rPr>
          <w:rFonts w:ascii="Arial" w:eastAsia="Arial" w:hAnsi="Arial" w:cs="Arial"/>
          <w:color w:val="000000" w:themeColor="text1"/>
        </w:rPr>
        <w:t xml:space="preserve">consultation, resources, and </w:t>
      </w:r>
      <w:r w:rsidRPr="0CC50B9D">
        <w:rPr>
          <w:rFonts w:ascii="Arial" w:eastAsia="Arial" w:hAnsi="Arial" w:cs="Arial"/>
          <w:color w:val="000000" w:themeColor="text1"/>
        </w:rPr>
        <w:t>government-specific finance training</w:t>
      </w:r>
      <w:r w:rsidR="08160044" w:rsidRPr="0CC50B9D">
        <w:rPr>
          <w:rFonts w:ascii="Arial" w:eastAsia="Arial" w:hAnsi="Arial" w:cs="Arial"/>
          <w:color w:val="000000" w:themeColor="text1"/>
        </w:rPr>
        <w:t xml:space="preserve"> </w:t>
      </w:r>
      <w:r w:rsidR="22D99982" w:rsidRPr="0CC50B9D">
        <w:rPr>
          <w:rFonts w:ascii="Arial" w:eastAsia="Arial" w:hAnsi="Arial" w:cs="Arial"/>
          <w:color w:val="000000" w:themeColor="text1"/>
        </w:rPr>
        <w:t>to help them</w:t>
      </w:r>
      <w:r w:rsidRPr="0CC50B9D">
        <w:rPr>
          <w:rFonts w:ascii="Arial" w:eastAsia="Arial" w:hAnsi="Arial" w:cs="Arial"/>
          <w:color w:val="000000" w:themeColor="text1"/>
        </w:rPr>
        <w:t xml:space="preserve"> </w:t>
      </w:r>
      <w:r w:rsidR="6907202E" w:rsidRPr="0CC50B9D">
        <w:rPr>
          <w:rFonts w:ascii="Arial" w:eastAsia="Arial" w:hAnsi="Arial" w:cs="Arial"/>
          <w:color w:val="000000" w:themeColor="text1"/>
        </w:rPr>
        <w:t>obtain</w:t>
      </w:r>
      <w:r w:rsidRPr="0CC50B9D">
        <w:rPr>
          <w:rFonts w:ascii="Arial" w:eastAsia="Arial" w:hAnsi="Arial" w:cs="Arial"/>
          <w:color w:val="000000" w:themeColor="text1"/>
        </w:rPr>
        <w:t xml:space="preserve"> federal infrastructure funding</w:t>
      </w:r>
      <w:r w:rsidR="56D0F1B7" w:rsidRPr="0CC50B9D">
        <w:rPr>
          <w:rFonts w:ascii="Arial" w:eastAsia="Arial" w:hAnsi="Arial" w:cs="Arial"/>
          <w:color w:val="000000" w:themeColor="text1"/>
        </w:rPr>
        <w:t>, respond to flooding,</w:t>
      </w:r>
      <w:r w:rsidR="3E27C4AD" w:rsidRPr="0CC50B9D">
        <w:rPr>
          <w:rFonts w:ascii="Arial" w:eastAsia="Arial" w:hAnsi="Arial" w:cs="Arial"/>
          <w:color w:val="000000" w:themeColor="text1"/>
        </w:rPr>
        <w:t xml:space="preserve"> and manage grants</w:t>
      </w:r>
      <w:r w:rsidRPr="0CC50B9D">
        <w:rPr>
          <w:rFonts w:ascii="Arial" w:eastAsia="Arial" w:hAnsi="Arial" w:cs="Arial"/>
          <w:color w:val="000000" w:themeColor="text1"/>
        </w:rPr>
        <w:t xml:space="preserve">. Staff </w:t>
      </w:r>
      <w:r w:rsidR="09C3FE2F" w:rsidRPr="0CC50B9D">
        <w:rPr>
          <w:rFonts w:ascii="Arial" w:eastAsia="Arial" w:hAnsi="Arial" w:cs="Arial"/>
          <w:color w:val="000000" w:themeColor="text1"/>
        </w:rPr>
        <w:t>even</w:t>
      </w:r>
      <w:r w:rsidRPr="0CC50B9D">
        <w:rPr>
          <w:rFonts w:ascii="Arial" w:eastAsia="Arial" w:hAnsi="Arial" w:cs="Arial"/>
          <w:color w:val="000000" w:themeColor="text1"/>
        </w:rPr>
        <w:t xml:space="preserve"> </w:t>
      </w:r>
      <w:r w:rsidR="6A54D9FA" w:rsidRPr="0CC50B9D">
        <w:rPr>
          <w:rFonts w:ascii="Arial" w:eastAsia="Arial" w:hAnsi="Arial" w:cs="Arial"/>
          <w:color w:val="000000" w:themeColor="text1"/>
        </w:rPr>
        <w:t>helped</w:t>
      </w:r>
      <w:r w:rsidRPr="0CC50B9D">
        <w:rPr>
          <w:rFonts w:ascii="Arial" w:eastAsia="Arial" w:hAnsi="Arial" w:cs="Arial"/>
          <w:color w:val="000000" w:themeColor="text1"/>
        </w:rPr>
        <w:t xml:space="preserve"> state leaders design and implement grant programs </w:t>
      </w:r>
      <w:proofErr w:type="gramStart"/>
      <w:r w:rsidR="5BFF5B1F" w:rsidRPr="0CC50B9D">
        <w:rPr>
          <w:rFonts w:ascii="Arial" w:eastAsia="Arial" w:hAnsi="Arial" w:cs="Arial"/>
          <w:color w:val="000000" w:themeColor="text1"/>
        </w:rPr>
        <w:t>to be</w:t>
      </w:r>
      <w:proofErr w:type="gramEnd"/>
      <w:r w:rsidR="5BFF5B1F" w:rsidRPr="0CC50B9D">
        <w:rPr>
          <w:rFonts w:ascii="Arial" w:eastAsia="Arial" w:hAnsi="Arial" w:cs="Arial"/>
          <w:color w:val="000000" w:themeColor="text1"/>
        </w:rPr>
        <w:t xml:space="preserve"> easier </w:t>
      </w:r>
      <w:r w:rsidRPr="0CC50B9D">
        <w:rPr>
          <w:rFonts w:ascii="Arial" w:eastAsia="Arial" w:hAnsi="Arial" w:cs="Arial"/>
          <w:color w:val="000000" w:themeColor="text1"/>
        </w:rPr>
        <w:t>for municipalities</w:t>
      </w:r>
      <w:r w:rsidR="0047E486" w:rsidRPr="0CC50B9D">
        <w:rPr>
          <w:rFonts w:ascii="Arial" w:eastAsia="Arial" w:hAnsi="Arial" w:cs="Arial"/>
          <w:color w:val="000000" w:themeColor="text1"/>
        </w:rPr>
        <w:t xml:space="preserve"> to use</w:t>
      </w:r>
      <w:r w:rsidRPr="0CC50B9D">
        <w:rPr>
          <w:rFonts w:ascii="Arial" w:eastAsia="Arial" w:hAnsi="Arial" w:cs="Arial"/>
          <w:color w:val="000000" w:themeColor="text1"/>
        </w:rPr>
        <w:t xml:space="preserve">. </w:t>
      </w:r>
    </w:p>
    <w:p w14:paraId="657AC143" w14:textId="0A16BE7A" w:rsidR="00374C68" w:rsidRDefault="00374C68" w:rsidP="222902DD">
      <w:pPr>
        <w:spacing w:after="0" w:line="240" w:lineRule="auto"/>
        <w:ind w:left="360" w:hanging="360"/>
        <w:rPr>
          <w:rFonts w:ascii="Arial" w:eastAsia="Arial" w:hAnsi="Arial" w:cs="Arial"/>
          <w:color w:val="000000" w:themeColor="text1"/>
        </w:rPr>
      </w:pPr>
    </w:p>
    <w:p w14:paraId="66D7D908" w14:textId="029937C3" w:rsidR="00374C68" w:rsidRDefault="1587F5A4" w:rsidP="222902DD">
      <w:pPr>
        <w:spacing w:after="0" w:line="240" w:lineRule="auto"/>
        <w:ind w:left="360" w:hanging="360"/>
        <w:rPr>
          <w:rFonts w:ascii="Arial" w:eastAsia="Arial" w:hAnsi="Arial" w:cs="Arial"/>
          <w:color w:val="000000" w:themeColor="text1"/>
        </w:rPr>
      </w:pPr>
      <w:r w:rsidRPr="17660056">
        <w:rPr>
          <w:rFonts w:ascii="Arial" w:eastAsia="Arial" w:hAnsi="Arial" w:cs="Arial"/>
          <w:color w:val="000000" w:themeColor="text1"/>
        </w:rPr>
        <w:t>•</w:t>
      </w:r>
      <w:r w:rsidR="41EA9370">
        <w:tab/>
      </w:r>
      <w:r w:rsidRPr="17660056">
        <w:rPr>
          <w:rFonts w:ascii="Arial" w:eastAsia="Arial" w:hAnsi="Arial" w:cs="Arial"/>
          <w:b/>
          <w:bCs/>
          <w:color w:val="000000" w:themeColor="text1"/>
        </w:rPr>
        <w:t>Trainings and timely communications on topics of specific concern to local officials.</w:t>
      </w:r>
      <w:r w:rsidRPr="17660056">
        <w:rPr>
          <w:rFonts w:ascii="Arial" w:eastAsia="Arial" w:hAnsi="Arial" w:cs="Arial"/>
          <w:color w:val="000000" w:themeColor="text1"/>
        </w:rPr>
        <w:t xml:space="preserve"> </w:t>
      </w:r>
      <w:r w:rsidR="502E1F7A" w:rsidRPr="17660056">
        <w:rPr>
          <w:rFonts w:ascii="Arial" w:eastAsia="Arial" w:hAnsi="Arial" w:cs="Arial"/>
          <w:color w:val="000000" w:themeColor="text1"/>
        </w:rPr>
        <w:t>VLCT</w:t>
      </w:r>
      <w:r w:rsidRPr="17660056">
        <w:rPr>
          <w:rFonts w:ascii="Arial" w:eastAsia="Arial" w:hAnsi="Arial" w:cs="Arial"/>
          <w:color w:val="000000" w:themeColor="text1"/>
        </w:rPr>
        <w:t xml:space="preserve"> provides training via webinars, classes at members’ locations, and its annual member conference. In the wake of the 2023 floods, VLCT became a crucial information hub for local officials</w:t>
      </w:r>
      <w:r w:rsidR="340E1F0D" w:rsidRPr="17660056">
        <w:rPr>
          <w:rFonts w:ascii="Arial" w:eastAsia="Arial" w:hAnsi="Arial" w:cs="Arial"/>
          <w:color w:val="000000" w:themeColor="text1"/>
        </w:rPr>
        <w:t xml:space="preserve">, and in 2024 VLCT helped </w:t>
      </w:r>
      <w:r w:rsidR="3AF757CB" w:rsidRPr="17660056">
        <w:rPr>
          <w:rFonts w:ascii="Arial" w:eastAsia="Arial" w:hAnsi="Arial" w:cs="Arial"/>
          <w:color w:val="000000" w:themeColor="text1"/>
        </w:rPr>
        <w:t>members</w:t>
      </w:r>
      <w:r w:rsidR="340E1F0D" w:rsidRPr="17660056">
        <w:rPr>
          <w:rFonts w:ascii="Arial" w:eastAsia="Arial" w:hAnsi="Arial" w:cs="Arial"/>
          <w:color w:val="000000" w:themeColor="text1"/>
        </w:rPr>
        <w:t xml:space="preserve"> </w:t>
      </w:r>
      <w:r w:rsidR="122ADD6F" w:rsidRPr="17660056">
        <w:rPr>
          <w:rFonts w:ascii="Arial" w:eastAsia="Arial" w:hAnsi="Arial" w:cs="Arial"/>
          <w:color w:val="000000" w:themeColor="text1"/>
        </w:rPr>
        <w:t>understand</w:t>
      </w:r>
      <w:r w:rsidR="03BAB74E" w:rsidRPr="17660056">
        <w:rPr>
          <w:rFonts w:ascii="Arial" w:eastAsia="Arial" w:hAnsi="Arial" w:cs="Arial"/>
          <w:color w:val="000000" w:themeColor="text1"/>
        </w:rPr>
        <w:t xml:space="preserve"> </w:t>
      </w:r>
      <w:r w:rsidR="7446F24F" w:rsidRPr="17660056">
        <w:rPr>
          <w:rFonts w:ascii="Arial" w:eastAsia="Arial" w:hAnsi="Arial" w:cs="Arial"/>
          <w:color w:val="000000" w:themeColor="text1"/>
        </w:rPr>
        <w:t>the local effects of</w:t>
      </w:r>
      <w:r w:rsidR="3DA41211" w:rsidRPr="17660056">
        <w:rPr>
          <w:rFonts w:ascii="Arial" w:eastAsia="Arial" w:hAnsi="Arial" w:cs="Arial"/>
          <w:color w:val="000000" w:themeColor="text1"/>
        </w:rPr>
        <w:t xml:space="preserve"> </w:t>
      </w:r>
      <w:r w:rsidR="6C5B4735" w:rsidRPr="17660056">
        <w:rPr>
          <w:rFonts w:ascii="Arial" w:eastAsia="Arial" w:hAnsi="Arial" w:cs="Arial"/>
          <w:color w:val="000000" w:themeColor="text1"/>
        </w:rPr>
        <w:t>updat</w:t>
      </w:r>
      <w:r w:rsidR="340E1F0D" w:rsidRPr="17660056">
        <w:rPr>
          <w:rFonts w:ascii="Arial" w:eastAsia="Arial" w:hAnsi="Arial" w:cs="Arial"/>
          <w:color w:val="000000" w:themeColor="text1"/>
        </w:rPr>
        <w:t xml:space="preserve">es </w:t>
      </w:r>
      <w:r w:rsidR="3DED1044" w:rsidRPr="17660056">
        <w:rPr>
          <w:rFonts w:ascii="Arial" w:eastAsia="Arial" w:hAnsi="Arial" w:cs="Arial"/>
          <w:color w:val="000000" w:themeColor="text1"/>
        </w:rPr>
        <w:t xml:space="preserve">to </w:t>
      </w:r>
      <w:r w:rsidR="06DF3E3D" w:rsidRPr="17660056">
        <w:rPr>
          <w:rFonts w:ascii="Arial" w:eastAsia="Arial" w:hAnsi="Arial" w:cs="Arial"/>
          <w:color w:val="000000" w:themeColor="text1"/>
        </w:rPr>
        <w:t>the Open Meeting Law, Act 250, and other state laws.</w:t>
      </w:r>
      <w:r w:rsidRPr="17660056">
        <w:rPr>
          <w:rFonts w:ascii="Arial" w:eastAsia="Arial" w:hAnsi="Arial" w:cs="Arial"/>
          <w:color w:val="000000" w:themeColor="text1"/>
        </w:rPr>
        <w:t xml:space="preserve"> VLCT’s Equity Committee assists local officials in centering the work of justice, diversity, equity, inclusion, and belonging in their municipalities’ decision making, policies, practices, and programs.</w:t>
      </w:r>
    </w:p>
    <w:p w14:paraId="635E422C" w14:textId="75688467" w:rsidR="00374C68" w:rsidRDefault="00374C68" w:rsidP="222902DD">
      <w:pPr>
        <w:spacing w:after="0" w:line="240" w:lineRule="auto"/>
        <w:ind w:left="360" w:hanging="360"/>
        <w:rPr>
          <w:rFonts w:ascii="Arial" w:eastAsia="Arial" w:hAnsi="Arial" w:cs="Arial"/>
          <w:color w:val="000000" w:themeColor="text1"/>
        </w:rPr>
      </w:pPr>
    </w:p>
    <w:p w14:paraId="0A0A2ADF" w14:textId="486E6010" w:rsidR="00374C68" w:rsidRDefault="1446DE08" w:rsidP="222902DD">
      <w:pPr>
        <w:spacing w:after="0" w:line="240" w:lineRule="auto"/>
        <w:ind w:left="360" w:hanging="360"/>
        <w:rPr>
          <w:rFonts w:ascii="Arial" w:eastAsia="Arial" w:hAnsi="Arial" w:cs="Arial"/>
          <w:color w:val="000000" w:themeColor="text1"/>
        </w:rPr>
      </w:pPr>
      <w:r w:rsidRPr="0CC50B9D">
        <w:rPr>
          <w:rFonts w:ascii="Arial" w:eastAsia="Arial" w:hAnsi="Arial" w:cs="Arial"/>
          <w:color w:val="000000" w:themeColor="text1"/>
        </w:rPr>
        <w:t>•</w:t>
      </w:r>
      <w:r w:rsidR="1A800DA8">
        <w:tab/>
      </w:r>
      <w:r w:rsidRPr="0CC50B9D">
        <w:rPr>
          <w:rFonts w:ascii="Arial" w:eastAsia="Arial" w:hAnsi="Arial" w:cs="Arial"/>
          <w:b/>
          <w:bCs/>
          <w:color w:val="000000" w:themeColor="text1"/>
        </w:rPr>
        <w:t>Representation before the state legislature, state agencies, and the federal government,</w:t>
      </w:r>
      <w:r w:rsidRPr="0CC50B9D">
        <w:rPr>
          <w:rFonts w:ascii="Arial" w:eastAsia="Arial" w:hAnsi="Arial" w:cs="Arial"/>
          <w:color w:val="000000" w:themeColor="text1"/>
        </w:rPr>
        <w:t xml:space="preserve"> ensuring that municipal concerns are heard collectively and as a single, united voice. VLCT’s recent legislative efforts have helped</w:t>
      </w:r>
      <w:r w:rsidR="6D3704B4" w:rsidRPr="0CC50B9D">
        <w:rPr>
          <w:rFonts w:ascii="Arial" w:eastAsia="Arial" w:hAnsi="Arial" w:cs="Arial"/>
          <w:color w:val="000000" w:themeColor="text1"/>
        </w:rPr>
        <w:t xml:space="preserve"> secure flood relief for municipalities,</w:t>
      </w:r>
      <w:r w:rsidRPr="0CC50B9D">
        <w:rPr>
          <w:rFonts w:ascii="Arial" w:eastAsia="Arial" w:hAnsi="Arial" w:cs="Arial"/>
          <w:color w:val="000000" w:themeColor="text1"/>
        </w:rPr>
        <w:t xml:space="preserve"> </w:t>
      </w:r>
      <w:r w:rsidR="2D94EE43" w:rsidRPr="0CC50B9D">
        <w:rPr>
          <w:rFonts w:ascii="Arial" w:eastAsia="Arial" w:hAnsi="Arial" w:cs="Arial"/>
          <w:color w:val="000000" w:themeColor="text1"/>
        </w:rPr>
        <w:t xml:space="preserve">increase local transportation funding, </w:t>
      </w:r>
      <w:r w:rsidR="70C1CD6C" w:rsidRPr="0CC50B9D">
        <w:rPr>
          <w:rFonts w:ascii="Arial" w:eastAsia="Arial" w:hAnsi="Arial" w:cs="Arial"/>
          <w:color w:val="000000" w:themeColor="text1"/>
        </w:rPr>
        <w:t xml:space="preserve">expand remote meeting authority, </w:t>
      </w:r>
      <w:r w:rsidR="5BAE4485" w:rsidRPr="0CC50B9D">
        <w:rPr>
          <w:rFonts w:ascii="Arial" w:eastAsia="Arial" w:hAnsi="Arial" w:cs="Arial"/>
          <w:color w:val="000000" w:themeColor="text1"/>
        </w:rPr>
        <w:t xml:space="preserve">improve emergency medical services, </w:t>
      </w:r>
      <w:r w:rsidR="1AB68A06" w:rsidRPr="0CC50B9D">
        <w:rPr>
          <w:rFonts w:ascii="Arial" w:eastAsia="Arial" w:hAnsi="Arial" w:cs="Arial"/>
          <w:color w:val="000000" w:themeColor="text1"/>
        </w:rPr>
        <w:t xml:space="preserve">exempt downtowns from Act 250, and create local option tax authority. </w:t>
      </w:r>
      <w:r w:rsidRPr="0CC50B9D">
        <w:rPr>
          <w:rFonts w:ascii="Arial" w:eastAsia="Arial" w:hAnsi="Arial" w:cs="Arial"/>
          <w:color w:val="000000" w:themeColor="text1"/>
        </w:rPr>
        <w:t xml:space="preserve">Members are also represented at the federal level to Vermont's Congressional delegation and through our partner, the National League of Cities. </w:t>
      </w:r>
    </w:p>
    <w:p w14:paraId="422E1881" w14:textId="150D239D" w:rsidR="00374C68" w:rsidRDefault="00374C68" w:rsidP="222902DD">
      <w:pPr>
        <w:spacing w:after="0" w:line="240" w:lineRule="auto"/>
        <w:ind w:left="360" w:hanging="360"/>
        <w:rPr>
          <w:rFonts w:ascii="Arial" w:eastAsia="Arial" w:hAnsi="Arial" w:cs="Arial"/>
          <w:color w:val="000000" w:themeColor="text1"/>
        </w:rPr>
      </w:pPr>
    </w:p>
    <w:p w14:paraId="1B1238BE" w14:textId="59DAE2C0" w:rsidR="00374C68" w:rsidRDefault="1446DE08" w:rsidP="02BD4EFE">
      <w:pPr>
        <w:spacing w:after="0" w:line="240" w:lineRule="auto"/>
        <w:ind w:left="360" w:hanging="360"/>
        <w:rPr>
          <w:rFonts w:ascii="Arial" w:eastAsia="Arial" w:hAnsi="Arial" w:cs="Arial"/>
          <w:color w:val="000000" w:themeColor="text1"/>
        </w:rPr>
      </w:pPr>
      <w:r w:rsidRPr="0CC50B9D">
        <w:rPr>
          <w:rFonts w:ascii="Arial" w:eastAsia="Arial" w:hAnsi="Arial" w:cs="Arial"/>
          <w:color w:val="000000" w:themeColor="text1"/>
        </w:rPr>
        <w:t>•</w:t>
      </w:r>
      <w:r w:rsidR="1A800DA8">
        <w:tab/>
      </w:r>
      <w:r w:rsidR="28077B1C" w:rsidRPr="0CC50B9D">
        <w:rPr>
          <w:rFonts w:ascii="Arial" w:eastAsia="Arial" w:hAnsi="Arial" w:cs="Arial"/>
          <w:b/>
          <w:bCs/>
          <w:color w:val="000000" w:themeColor="text1"/>
        </w:rPr>
        <w:t>Not-for-profit</w:t>
      </w:r>
      <w:r w:rsidRPr="0CC50B9D">
        <w:rPr>
          <w:rFonts w:ascii="Arial" w:eastAsia="Arial" w:hAnsi="Arial" w:cs="Arial"/>
          <w:b/>
          <w:bCs/>
          <w:color w:val="000000" w:themeColor="text1"/>
        </w:rPr>
        <w:t xml:space="preserve"> insurance programs.</w:t>
      </w:r>
      <w:r w:rsidRPr="0CC50B9D">
        <w:rPr>
          <w:rFonts w:ascii="Arial" w:eastAsia="Arial" w:hAnsi="Arial" w:cs="Arial"/>
          <w:color w:val="000000" w:themeColor="text1"/>
        </w:rPr>
        <w:t xml:space="preserve"> The Property and Casualty Intermunicipal Fund (PACIF) provides comprehensive and cost-effective property, liability, and workers’ compensation insurance coverage, programs, and services that protect the assets of your community. The VLCT Unemployment Insurance Trust provides unemployment insurance at stable </w:t>
      </w:r>
      <w:proofErr w:type="gramStart"/>
      <w:r w:rsidRPr="0CC50B9D">
        <w:rPr>
          <w:rFonts w:ascii="Arial" w:eastAsia="Arial" w:hAnsi="Arial" w:cs="Arial"/>
          <w:color w:val="000000" w:themeColor="text1"/>
        </w:rPr>
        <w:t>pricing</w:t>
      </w:r>
      <w:proofErr w:type="gramEnd"/>
      <w:r w:rsidRPr="0CC50B9D">
        <w:rPr>
          <w:rFonts w:ascii="Arial" w:eastAsia="Arial" w:hAnsi="Arial" w:cs="Arial"/>
          <w:color w:val="000000" w:themeColor="text1"/>
        </w:rPr>
        <w:t xml:space="preserve">. VLCT also offers members group rates on </w:t>
      </w:r>
      <w:r w:rsidR="3A4B173E" w:rsidRPr="0CC50B9D">
        <w:rPr>
          <w:rFonts w:ascii="Arial" w:eastAsia="Arial" w:hAnsi="Arial" w:cs="Arial"/>
          <w:color w:val="000000" w:themeColor="text1"/>
        </w:rPr>
        <w:t>desirable</w:t>
      </w:r>
      <w:r w:rsidRPr="0CC50B9D">
        <w:rPr>
          <w:rFonts w:ascii="Arial" w:eastAsia="Arial" w:hAnsi="Arial" w:cs="Arial"/>
          <w:color w:val="000000" w:themeColor="text1"/>
        </w:rPr>
        <w:t xml:space="preserve"> </w:t>
      </w:r>
      <w:r w:rsidR="3F06E6B2" w:rsidRPr="0CC50B9D">
        <w:rPr>
          <w:rFonts w:ascii="Arial" w:eastAsia="Arial" w:hAnsi="Arial" w:cs="Arial"/>
          <w:color w:val="000000" w:themeColor="text1"/>
        </w:rPr>
        <w:t xml:space="preserve">employee </w:t>
      </w:r>
      <w:r w:rsidRPr="0CC50B9D">
        <w:rPr>
          <w:rFonts w:ascii="Arial" w:eastAsia="Arial" w:hAnsi="Arial" w:cs="Arial"/>
          <w:color w:val="000000" w:themeColor="text1"/>
        </w:rPr>
        <w:t xml:space="preserve">benefits. All the programs offer coverage and products that members need and ask for, help Vermont municipalities stretch their budgets, and are </w:t>
      </w:r>
      <w:r w:rsidRPr="0CC50B9D">
        <w:rPr>
          <w:rFonts w:ascii="Arial" w:eastAsia="Arial" w:hAnsi="Arial" w:cs="Arial"/>
          <w:i/>
          <w:iCs/>
          <w:color w:val="000000" w:themeColor="text1"/>
        </w:rPr>
        <w:t>only</w:t>
      </w:r>
      <w:r w:rsidRPr="0CC50B9D">
        <w:rPr>
          <w:rFonts w:ascii="Arial" w:eastAsia="Arial" w:hAnsi="Arial" w:cs="Arial"/>
          <w:color w:val="000000" w:themeColor="text1"/>
        </w:rPr>
        <w:t xml:space="preserve"> available to VLCT members.</w:t>
      </w:r>
    </w:p>
    <w:p w14:paraId="7789C10C" w14:textId="4BB38D04" w:rsidR="00374C68" w:rsidRDefault="00374C68" w:rsidP="222902DD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C078E63" w14:textId="095DAD66" w:rsidR="00374C68" w:rsidRDefault="41EA9370" w:rsidP="222902DD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CC50B9D">
        <w:rPr>
          <w:rFonts w:ascii="Arial" w:eastAsia="Arial" w:hAnsi="Arial" w:cs="Arial"/>
          <w:b/>
          <w:bCs/>
          <w:color w:val="000000" w:themeColor="text1"/>
        </w:rPr>
        <w:t xml:space="preserve">To learn more about the Vermont League of Cities and Towns, visit </w:t>
      </w:r>
      <w:r>
        <w:fldChar w:fldCharType="begin"/>
      </w:r>
      <w:r>
        <w:instrText>HYPERLINK "http://www.vlct.org/?utm_source=VLCT+2022+Summary&amp;utm_medium=Word+Doc&amp;utm_id=VLCT+2022+Summary" \h</w:instrText>
      </w:r>
      <w:r>
        <w:fldChar w:fldCharType="separate"/>
      </w:r>
      <w:r w:rsidRPr="0CC50B9D">
        <w:rPr>
          <w:rStyle w:val="Hyperlink"/>
          <w:rFonts w:ascii="Arial" w:eastAsia="Arial" w:hAnsi="Arial" w:cs="Arial"/>
          <w:b/>
          <w:bCs/>
        </w:rPr>
        <w:t>vlct.org.</w:t>
      </w:r>
      <w:r>
        <w:rPr>
          <w:rStyle w:val="Hyperlink"/>
          <w:rFonts w:ascii="Arial" w:eastAsia="Arial" w:hAnsi="Arial" w:cs="Arial"/>
          <w:b/>
          <w:bCs/>
        </w:rPr>
        <w:fldChar w:fldCharType="end"/>
      </w:r>
      <w:r w:rsidRPr="0CC50B9D">
        <w:rPr>
          <w:rFonts w:ascii="Arial" w:eastAsia="Arial" w:hAnsi="Arial" w:cs="Arial"/>
          <w:color w:val="000000" w:themeColor="text1"/>
        </w:rPr>
        <w:t xml:space="preserve"> Recent audited financial statements are available at </w:t>
      </w:r>
      <w:r>
        <w:fldChar w:fldCharType="begin"/>
      </w:r>
      <w:r>
        <w:instrText>HYPERLINK "https://www.vlct.org/about/audit-reports?utm_source=VLCT+2022+Summary&amp;utm_medium=Word+Doc&amp;utm_id=VLCT+2022+Summary" \h</w:instrText>
      </w:r>
      <w:r>
        <w:fldChar w:fldCharType="separate"/>
      </w:r>
      <w:r w:rsidRPr="0CC50B9D">
        <w:rPr>
          <w:rStyle w:val="Hyperlink"/>
          <w:rFonts w:ascii="Arial" w:eastAsia="Arial" w:hAnsi="Arial" w:cs="Arial"/>
        </w:rPr>
        <w:t>vlct.org/</w:t>
      </w:r>
      <w:proofErr w:type="spellStart"/>
      <w:r w:rsidRPr="0CC50B9D">
        <w:rPr>
          <w:rStyle w:val="Hyperlink"/>
          <w:rFonts w:ascii="Arial" w:eastAsia="Arial" w:hAnsi="Arial" w:cs="Arial"/>
        </w:rPr>
        <w:t>AuditReports</w:t>
      </w:r>
      <w:proofErr w:type="spellEnd"/>
      <w:r>
        <w:rPr>
          <w:rStyle w:val="Hyperlink"/>
          <w:rFonts w:ascii="Arial" w:eastAsia="Arial" w:hAnsi="Arial" w:cs="Arial"/>
        </w:rPr>
        <w:fldChar w:fldCharType="end"/>
      </w:r>
      <w:r w:rsidRPr="0CC50B9D">
        <w:rPr>
          <w:rFonts w:ascii="Arial" w:eastAsia="Arial" w:hAnsi="Arial" w:cs="Arial"/>
          <w:color w:val="000000" w:themeColor="text1"/>
        </w:rPr>
        <w:t xml:space="preserve">.  </w:t>
      </w:r>
    </w:p>
    <w:sectPr w:rsidR="00374C68" w:rsidSect="00E301F3">
      <w:pgSz w:w="12240" w:h="15840"/>
      <w:pgMar w:top="1800" w:right="1584" w:bottom="1080" w:left="1584" w:header="720" w:footer="720" w:gutter="0"/>
      <w:cols w:space="720"/>
      <w:docGrid w:linePitch="360"/>
      <w:sectPrChange w:id="0" w:author="Ione Minot" w:date="2024-10-15T11:33:00Z" w16du:dateUtc="2024-10-15T15:33:00Z">
        <w:sectPr w:rsidR="00374C68" w:rsidSect="00E301F3">
          <w:pgMar w:top="1440" w:right="1440" w:bottom="108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one Minot">
    <w15:presenceInfo w15:providerId="AD" w15:userId="S::iminot@vlct.org::04656c74-aeb3-44a1-8c07-8ab09914b9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BCE8CD"/>
    <w:rsid w:val="00072F0F"/>
    <w:rsid w:val="000E6BA2"/>
    <w:rsid w:val="000F06DB"/>
    <w:rsid w:val="00162CE7"/>
    <w:rsid w:val="001674C1"/>
    <w:rsid w:val="001A1F71"/>
    <w:rsid w:val="001C2A3F"/>
    <w:rsid w:val="001F34C1"/>
    <w:rsid w:val="001F7030"/>
    <w:rsid w:val="002122B1"/>
    <w:rsid w:val="00312BEB"/>
    <w:rsid w:val="00315473"/>
    <w:rsid w:val="00374C68"/>
    <w:rsid w:val="00403BD0"/>
    <w:rsid w:val="004436DE"/>
    <w:rsid w:val="0047E486"/>
    <w:rsid w:val="004B4F4A"/>
    <w:rsid w:val="004C0A59"/>
    <w:rsid w:val="004D760B"/>
    <w:rsid w:val="00591FFA"/>
    <w:rsid w:val="005968F0"/>
    <w:rsid w:val="00655857"/>
    <w:rsid w:val="00731981"/>
    <w:rsid w:val="00763CA4"/>
    <w:rsid w:val="00773894"/>
    <w:rsid w:val="007746C2"/>
    <w:rsid w:val="0078142D"/>
    <w:rsid w:val="007C35DA"/>
    <w:rsid w:val="007D1351"/>
    <w:rsid w:val="008233A8"/>
    <w:rsid w:val="00862932"/>
    <w:rsid w:val="00887656"/>
    <w:rsid w:val="00906BBB"/>
    <w:rsid w:val="0091716A"/>
    <w:rsid w:val="00950873"/>
    <w:rsid w:val="00997ACE"/>
    <w:rsid w:val="00A34A93"/>
    <w:rsid w:val="00B54680"/>
    <w:rsid w:val="00B771F9"/>
    <w:rsid w:val="00B8110F"/>
    <w:rsid w:val="00BB1684"/>
    <w:rsid w:val="00C17FE2"/>
    <w:rsid w:val="00D05CC8"/>
    <w:rsid w:val="00E301F3"/>
    <w:rsid w:val="00EC5712"/>
    <w:rsid w:val="00EE3DBC"/>
    <w:rsid w:val="00F0783C"/>
    <w:rsid w:val="00F33661"/>
    <w:rsid w:val="00FC20F5"/>
    <w:rsid w:val="00FF61B3"/>
    <w:rsid w:val="027E18C0"/>
    <w:rsid w:val="02BD4EFE"/>
    <w:rsid w:val="02EEE42C"/>
    <w:rsid w:val="03BAB74E"/>
    <w:rsid w:val="03C0902F"/>
    <w:rsid w:val="057928A4"/>
    <w:rsid w:val="06DF3E3D"/>
    <w:rsid w:val="08160044"/>
    <w:rsid w:val="08AD5AB8"/>
    <w:rsid w:val="09C3FE2F"/>
    <w:rsid w:val="0CC50B9D"/>
    <w:rsid w:val="0EA623E2"/>
    <w:rsid w:val="0FA8B8B7"/>
    <w:rsid w:val="0FEB4F32"/>
    <w:rsid w:val="0FF12A53"/>
    <w:rsid w:val="10B7F069"/>
    <w:rsid w:val="11E96F46"/>
    <w:rsid w:val="12048F29"/>
    <w:rsid w:val="122ADD6F"/>
    <w:rsid w:val="128F5981"/>
    <w:rsid w:val="13143DBC"/>
    <w:rsid w:val="133CD706"/>
    <w:rsid w:val="141A2B51"/>
    <w:rsid w:val="1446DE08"/>
    <w:rsid w:val="148D50E0"/>
    <w:rsid w:val="14E094A5"/>
    <w:rsid w:val="14E47874"/>
    <w:rsid w:val="1587F5A4"/>
    <w:rsid w:val="17660056"/>
    <w:rsid w:val="17703094"/>
    <w:rsid w:val="1779DF01"/>
    <w:rsid w:val="18477575"/>
    <w:rsid w:val="18B39126"/>
    <w:rsid w:val="197C89E9"/>
    <w:rsid w:val="19C3E4FB"/>
    <w:rsid w:val="19D5C76F"/>
    <w:rsid w:val="1A3E7808"/>
    <w:rsid w:val="1A800DA8"/>
    <w:rsid w:val="1AB68A06"/>
    <w:rsid w:val="1B77660D"/>
    <w:rsid w:val="1BFCCB1F"/>
    <w:rsid w:val="1C3E93A2"/>
    <w:rsid w:val="1D7D87DF"/>
    <w:rsid w:val="1DA0D1D9"/>
    <w:rsid w:val="1E420682"/>
    <w:rsid w:val="1ED3935C"/>
    <w:rsid w:val="1F08E91F"/>
    <w:rsid w:val="1F168160"/>
    <w:rsid w:val="1F584726"/>
    <w:rsid w:val="200BD195"/>
    <w:rsid w:val="205B22D6"/>
    <w:rsid w:val="21DD6B97"/>
    <w:rsid w:val="222902DD"/>
    <w:rsid w:val="22D99982"/>
    <w:rsid w:val="22E6A2FC"/>
    <w:rsid w:val="238D657D"/>
    <w:rsid w:val="2651299D"/>
    <w:rsid w:val="265CFEBE"/>
    <w:rsid w:val="279062AA"/>
    <w:rsid w:val="28077B1C"/>
    <w:rsid w:val="28CF3CD6"/>
    <w:rsid w:val="28D3B04C"/>
    <w:rsid w:val="29907E01"/>
    <w:rsid w:val="2B3FC9F8"/>
    <w:rsid w:val="2D94EE43"/>
    <w:rsid w:val="2EF3B119"/>
    <w:rsid w:val="31BCE8CD"/>
    <w:rsid w:val="31E71BE9"/>
    <w:rsid w:val="32143261"/>
    <w:rsid w:val="32C9BDAB"/>
    <w:rsid w:val="3373E545"/>
    <w:rsid w:val="340E1F0D"/>
    <w:rsid w:val="3447F9B0"/>
    <w:rsid w:val="347A81DB"/>
    <w:rsid w:val="378D58AE"/>
    <w:rsid w:val="382FF109"/>
    <w:rsid w:val="393A4C33"/>
    <w:rsid w:val="3A176A3C"/>
    <w:rsid w:val="3A4B173E"/>
    <w:rsid w:val="3AF22F9D"/>
    <w:rsid w:val="3AF757CB"/>
    <w:rsid w:val="3BAE2988"/>
    <w:rsid w:val="3DA41211"/>
    <w:rsid w:val="3DA801C4"/>
    <w:rsid w:val="3DB993CD"/>
    <w:rsid w:val="3DED1044"/>
    <w:rsid w:val="3E27C4AD"/>
    <w:rsid w:val="3F06E6B2"/>
    <w:rsid w:val="3F60E983"/>
    <w:rsid w:val="41EA52FE"/>
    <w:rsid w:val="41EA9370"/>
    <w:rsid w:val="41FEE69E"/>
    <w:rsid w:val="42318724"/>
    <w:rsid w:val="42BD3872"/>
    <w:rsid w:val="42F2795B"/>
    <w:rsid w:val="430FA030"/>
    <w:rsid w:val="44231AB4"/>
    <w:rsid w:val="44801FFE"/>
    <w:rsid w:val="4588B5F7"/>
    <w:rsid w:val="45D32112"/>
    <w:rsid w:val="4684AD2C"/>
    <w:rsid w:val="46BA8594"/>
    <w:rsid w:val="48B3F28C"/>
    <w:rsid w:val="4B08A357"/>
    <w:rsid w:val="4BAEA57D"/>
    <w:rsid w:val="4BF54A7F"/>
    <w:rsid w:val="4C2A2701"/>
    <w:rsid w:val="4D576E69"/>
    <w:rsid w:val="4F3E2F59"/>
    <w:rsid w:val="502E1F7A"/>
    <w:rsid w:val="508D1F33"/>
    <w:rsid w:val="50B36144"/>
    <w:rsid w:val="50F49536"/>
    <w:rsid w:val="5157A63E"/>
    <w:rsid w:val="517D43FA"/>
    <w:rsid w:val="52189236"/>
    <w:rsid w:val="522CC741"/>
    <w:rsid w:val="527D2FFF"/>
    <w:rsid w:val="54D0230C"/>
    <w:rsid w:val="5549E675"/>
    <w:rsid w:val="555EF275"/>
    <w:rsid w:val="56D0F1B7"/>
    <w:rsid w:val="578E1944"/>
    <w:rsid w:val="57CFA675"/>
    <w:rsid w:val="58AB56D5"/>
    <w:rsid w:val="59B88EC1"/>
    <w:rsid w:val="59C3D63D"/>
    <w:rsid w:val="5A55B8A9"/>
    <w:rsid w:val="5B1FBF4C"/>
    <w:rsid w:val="5BAE4485"/>
    <w:rsid w:val="5BFF5B1F"/>
    <w:rsid w:val="5CA43122"/>
    <w:rsid w:val="5CADD92F"/>
    <w:rsid w:val="5D5B5292"/>
    <w:rsid w:val="5D737326"/>
    <w:rsid w:val="5DAB1AD9"/>
    <w:rsid w:val="5DF21BB5"/>
    <w:rsid w:val="5F4BC0CB"/>
    <w:rsid w:val="5FC984A2"/>
    <w:rsid w:val="607D59C5"/>
    <w:rsid w:val="608D8D7A"/>
    <w:rsid w:val="60D3B31D"/>
    <w:rsid w:val="60E23519"/>
    <w:rsid w:val="611BF273"/>
    <w:rsid w:val="61238236"/>
    <w:rsid w:val="613DAE5A"/>
    <w:rsid w:val="6261435E"/>
    <w:rsid w:val="62925CAE"/>
    <w:rsid w:val="62984748"/>
    <w:rsid w:val="62DFD292"/>
    <w:rsid w:val="634E1B1D"/>
    <w:rsid w:val="637A337C"/>
    <w:rsid w:val="63F7ECBC"/>
    <w:rsid w:val="64A02542"/>
    <w:rsid w:val="64F5B2E2"/>
    <w:rsid w:val="6527E75D"/>
    <w:rsid w:val="6594A4DF"/>
    <w:rsid w:val="65EB088E"/>
    <w:rsid w:val="65ED9F2F"/>
    <w:rsid w:val="663F7FC1"/>
    <w:rsid w:val="66AFF2EC"/>
    <w:rsid w:val="66B3C721"/>
    <w:rsid w:val="67497FB3"/>
    <w:rsid w:val="674E28E1"/>
    <w:rsid w:val="67FFABDF"/>
    <w:rsid w:val="68D80499"/>
    <w:rsid w:val="68E6FF78"/>
    <w:rsid w:val="6907202E"/>
    <w:rsid w:val="69487765"/>
    <w:rsid w:val="69D0FF08"/>
    <w:rsid w:val="6A54D9FA"/>
    <w:rsid w:val="6A69D305"/>
    <w:rsid w:val="6C5B4735"/>
    <w:rsid w:val="6CADA00F"/>
    <w:rsid w:val="6D0E070D"/>
    <w:rsid w:val="6D3704B4"/>
    <w:rsid w:val="6DA97A63"/>
    <w:rsid w:val="6DDFF9B6"/>
    <w:rsid w:val="6E355ECF"/>
    <w:rsid w:val="6F4F77B1"/>
    <w:rsid w:val="70C1CD6C"/>
    <w:rsid w:val="715F04CA"/>
    <w:rsid w:val="71ED6346"/>
    <w:rsid w:val="7270E5DB"/>
    <w:rsid w:val="72EBF828"/>
    <w:rsid w:val="72FE81F9"/>
    <w:rsid w:val="7446F24F"/>
    <w:rsid w:val="74CACB96"/>
    <w:rsid w:val="7529CEA1"/>
    <w:rsid w:val="7601F0ED"/>
    <w:rsid w:val="781B9101"/>
    <w:rsid w:val="79E23A9F"/>
    <w:rsid w:val="7B735AE4"/>
    <w:rsid w:val="7B95F6E9"/>
    <w:rsid w:val="7C24C4F7"/>
    <w:rsid w:val="7D9B4B55"/>
    <w:rsid w:val="7E0C3A50"/>
    <w:rsid w:val="7E475D2B"/>
    <w:rsid w:val="7EA72156"/>
    <w:rsid w:val="7F05F0FD"/>
    <w:rsid w:val="7F1C4A03"/>
    <w:rsid w:val="7F2F0B03"/>
    <w:rsid w:val="7F9FA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E8CD"/>
  <w15:chartTrackingRefBased/>
  <w15:docId w15:val="{95BB0A09-2A45-48A9-B591-D82737ED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C571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1F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771F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dfc26-3eec-4e7a-be0d-c806f37e5831" xsi:nil="true"/>
    <lcf76f155ced4ddcb4097134ff3c332f xmlns="2164efcd-eee6-491a-b3b9-c3c699e393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8397C6AC104D97708CCC8727CCEF" ma:contentTypeVersion="18" ma:contentTypeDescription="Create a new document." ma:contentTypeScope="" ma:versionID="080b12d9fc0297e6c9f97ccd4e8c4af3">
  <xsd:schema xmlns:xsd="http://www.w3.org/2001/XMLSchema" xmlns:xs="http://www.w3.org/2001/XMLSchema" xmlns:p="http://schemas.microsoft.com/office/2006/metadata/properties" xmlns:ns2="2164efcd-eee6-491a-b3b9-c3c699e393e1" xmlns:ns3="649dfc26-3eec-4e7a-be0d-c806f37e5831" targetNamespace="http://schemas.microsoft.com/office/2006/metadata/properties" ma:root="true" ma:fieldsID="d6a6b9019bff0d9cec4a96f1cee5901c" ns2:_="" ns3:_="">
    <xsd:import namespace="2164efcd-eee6-491a-b3b9-c3c699e393e1"/>
    <xsd:import namespace="649dfc26-3eec-4e7a-be0d-c806f37e5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fcd-eee6-491a-b3b9-c3c699e39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c26-3eec-4e7a-be0d-c806f37e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b67cc-e2b8-4946-bfb2-b0075ea14dad}" ma:internalName="TaxCatchAll" ma:showField="CatchAllData" ma:web="649dfc26-3eec-4e7a-be0d-c806f37e5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75320-89B9-4DBC-A7AB-90E7EFF9295C}">
  <ds:schemaRefs>
    <ds:schemaRef ds:uri="http://schemas.microsoft.com/office/2006/metadata/properties"/>
    <ds:schemaRef ds:uri="http://schemas.microsoft.com/office/infopath/2007/PartnerControls"/>
    <ds:schemaRef ds:uri="649dfc26-3eec-4e7a-be0d-c806f37e5831"/>
    <ds:schemaRef ds:uri="2164efcd-eee6-491a-b3b9-c3c699e393e1"/>
  </ds:schemaRefs>
</ds:datastoreItem>
</file>

<file path=customXml/itemProps2.xml><?xml version="1.0" encoding="utf-8"?>
<ds:datastoreItem xmlns:ds="http://schemas.openxmlformats.org/officeDocument/2006/customXml" ds:itemID="{17A5DC33-F2D4-4943-B631-3043D4634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FBF61-77F1-478F-AB0C-971BEE8DA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4efcd-eee6-491a-b3b9-c3c699e393e1"/>
    <ds:schemaRef ds:uri="649dfc26-3eec-4e7a-be0d-c806f37e5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2913</Characters>
  <Application>Microsoft Office Word</Application>
  <DocSecurity>4</DocSecurity>
  <Lines>24</Lines>
  <Paragraphs>6</Paragraphs>
  <ScaleCrop>false</ScaleCrop>
  <Company/>
  <LinksUpToDate>false</LinksUpToDate>
  <CharactersWithSpaces>3417</CharactersWithSpaces>
  <SharedDoc>false</SharedDoc>
  <HLinks>
    <vt:vector size="12" baseType="variant">
      <vt:variant>
        <vt:i4>3604551</vt:i4>
      </vt:variant>
      <vt:variant>
        <vt:i4>3</vt:i4>
      </vt:variant>
      <vt:variant>
        <vt:i4>0</vt:i4>
      </vt:variant>
      <vt:variant>
        <vt:i4>5</vt:i4>
      </vt:variant>
      <vt:variant>
        <vt:lpwstr>https://www.vlct.org/about/audit-reports?utm_source=VLCT+2022+Summary&amp;utm_medium=Word+Doc&amp;utm_id=VLCT+2022+Summary</vt:lpwstr>
      </vt:variant>
      <vt:variant>
        <vt:lpwstr/>
      </vt:variant>
      <vt:variant>
        <vt:i4>2752598</vt:i4>
      </vt:variant>
      <vt:variant>
        <vt:i4>0</vt:i4>
      </vt:variant>
      <vt:variant>
        <vt:i4>0</vt:i4>
      </vt:variant>
      <vt:variant>
        <vt:i4>5</vt:i4>
      </vt:variant>
      <vt:variant>
        <vt:lpwstr>http://www.vlct.org/?utm_source=VLCT+2022+Summary&amp;utm_medium=Word+Doc&amp;utm_id=VLCT+2022+Summary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Esteban</dc:creator>
  <cp:keywords/>
  <dc:description/>
  <cp:lastModifiedBy>Ione Minot</cp:lastModifiedBy>
  <cp:revision>31</cp:revision>
  <dcterms:created xsi:type="dcterms:W3CDTF">2024-09-17T00:59:00Z</dcterms:created>
  <dcterms:modified xsi:type="dcterms:W3CDTF">2024-10-15T15:33:00Z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0x01010092938397C6AC104D97708CCC8727CCEF</vt:lpwstr>
  </property>
  <property fmtid="{D5CDD505-2E9C-101B-9397-08002B2CF9AE}" pid="3" name="MediaServiceImageTags">
    <vt:lpwstr/>
  </property>
</Properties>
</file>